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70" w:rsidRDefault="009C0B70" w:rsidP="009C0B7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sdt>
        <w:sdtPr>
          <w:tag w:val="goog_rdk_138"/>
          <w:id w:val="-1654212004"/>
          <w:showingPlcHdr/>
        </w:sdtPr>
        <w:sdtContent>
          <w:r>
            <w:t xml:space="preserve">     </w:t>
          </w:r>
        </w:sdtContent>
      </w:sdt>
      <w:r>
        <w:rPr>
          <w:color w:val="000000"/>
          <w:sz w:val="28"/>
          <w:szCs w:val="28"/>
        </w:rPr>
        <w:t xml:space="preserve">ДНЕВНИК ПРОХОЖДЕНИЯ </w:t>
      </w:r>
      <w:r>
        <w:rPr>
          <w:sz w:val="28"/>
          <w:szCs w:val="28"/>
        </w:rPr>
        <w:t>ПРАКТИЧЕСКОЙ</w:t>
      </w:r>
      <w:r>
        <w:rPr>
          <w:color w:val="000000"/>
          <w:sz w:val="28"/>
          <w:szCs w:val="28"/>
        </w:rPr>
        <w:t xml:space="preserve"> ПОДГОТОВКИ</w:t>
      </w:r>
      <w:bookmarkStart w:id="0" w:name="_GoBack"/>
      <w:bookmarkEnd w:id="0"/>
    </w:p>
    <w:p w:rsidR="009C0B70" w:rsidRDefault="009C0B70" w:rsidP="009C0B7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данном разделе ежедневно, кратко и четко записываются выполняемые работы</w:t>
      </w:r>
      <w:r>
        <w:rPr>
          <w:sz w:val="22"/>
          <w:szCs w:val="22"/>
        </w:rPr>
        <w:t>. В</w:t>
      </w:r>
      <w:r>
        <w:rPr>
          <w:color w:val="000000"/>
          <w:sz w:val="22"/>
          <w:szCs w:val="22"/>
        </w:rPr>
        <w:t xml:space="preserve"> конце каждой недели журнал представляется для проверки руководителю (от предприятия и университета) практической подготовке. При выполнении одной и той же работы несколько дней в графе «дата» сделать запись «</w:t>
      </w:r>
      <w:proofErr w:type="gramStart"/>
      <w:r>
        <w:rPr>
          <w:color w:val="000000"/>
          <w:sz w:val="22"/>
          <w:szCs w:val="22"/>
        </w:rPr>
        <w:t>с</w:t>
      </w:r>
      <w:proofErr w:type="gramEnd"/>
      <w:r>
        <w:rPr>
          <w:color w:val="000000"/>
          <w:sz w:val="22"/>
          <w:szCs w:val="22"/>
        </w:rPr>
        <w:t xml:space="preserve"> ___по___».</w:t>
      </w:r>
    </w:p>
    <w:p w:rsidR="009C0B70" w:rsidRDefault="009C0B70" w:rsidP="009C0B7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5"/>
        <w:gridCol w:w="2157"/>
        <w:gridCol w:w="3796"/>
        <w:gridCol w:w="2436"/>
      </w:tblGrid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Место работы</w:t>
            </w: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Выполняемые работы</w:t>
            </w: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Оценка руководителя</w:t>
            </w: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9C0B70" w:rsidTr="009C0B70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B70" w:rsidRDefault="009C0B70" w:rsidP="002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</w:tc>
      </w:tr>
    </w:tbl>
    <w:p w:rsidR="00521D16" w:rsidRDefault="00521D16"/>
    <w:sectPr w:rsidR="00521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B70"/>
    <w:rsid w:val="00521D16"/>
    <w:rsid w:val="009C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B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B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B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B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2021-11-11T10:34:00Z</dcterms:created>
  <dcterms:modified xsi:type="dcterms:W3CDTF">2021-11-11T10:36:00Z</dcterms:modified>
</cp:coreProperties>
</file>